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9" w:rsidRPr="00E524B9" w:rsidRDefault="00E524B9" w:rsidP="0089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 детей младшего дошкольного возраста с ис</w:t>
      </w:r>
      <w:r w:rsidR="00897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пользованием русского фольклора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опыта работы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E524B9">
        <w:rPr>
          <w:rFonts w:ascii="Times New Roman" w:hAnsi="Times New Roman" w:cs="Times New Roman"/>
          <w:i/>
          <w:sz w:val="24"/>
          <w:szCs w:val="24"/>
        </w:rPr>
        <w:t>Воспитатель МДОУ ЦРР детский сад №10 г. Алексеевки Белгородской области</w:t>
      </w:r>
    </w:p>
    <w:p w:rsidR="00E524B9" w:rsidRPr="00E524B9" w:rsidRDefault="00E524B9" w:rsidP="00897A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24B9">
        <w:rPr>
          <w:rFonts w:ascii="Times New Roman" w:hAnsi="Times New Roman" w:cs="Times New Roman"/>
          <w:i/>
          <w:sz w:val="24"/>
          <w:szCs w:val="24"/>
        </w:rPr>
        <w:t>Сысова</w:t>
      </w:r>
      <w:proofErr w:type="spellEnd"/>
      <w:r w:rsidRPr="00E524B9">
        <w:rPr>
          <w:rFonts w:ascii="Times New Roman" w:hAnsi="Times New Roman" w:cs="Times New Roman"/>
          <w:i/>
          <w:sz w:val="24"/>
          <w:szCs w:val="24"/>
        </w:rPr>
        <w:t xml:space="preserve"> Ольга Николаевна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B9" w:rsidRPr="0004293F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недостаточно изученных вопросов педагогики является фольклорное творчество, которое в прошлом нашего общества имело большое значение. Педагоги и психологи отмечают, что ребенок усваивает родной язык, прежде всего подражая разговорной речи окружающих.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Вследствие этого произведения народного творчества (колыбельные песни,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практически не используются.  В семьях знают все меньше обрядов, забывают песни, в том числе и колыбельные. В наши дни это становится еще актуальнее.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народный фольклор – это произведения детей и взрослых усвоенные традицией. Художественная форма детского фольклора специфична: для него характерна своя образная система, тяготение к ритмизированной речи и к игре. К детскому фольклору относятся: колыбельные песни,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поскакушки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прибаутки, жеребьевки,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считалки, молчанки, загадки, пословицы, поговорки и др. Его влияние на развитие речи детей неоспоримо. С помощью малых форм фольклора можно решать практически все задачи методики развития ребенка.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 воспитания и обучения детей в детском саду является развитие речи, речевого общения. Эта общая задача состоит из ряда отдельных задач:</w:t>
      </w:r>
    </w:p>
    <w:p w:rsidR="00E524B9" w:rsidRPr="00E524B9" w:rsidRDefault="00E524B9" w:rsidP="00E52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обогащение и активизация словаря;</w:t>
      </w:r>
    </w:p>
    <w:p w:rsidR="00E524B9" w:rsidRPr="00E524B9" w:rsidRDefault="00E524B9" w:rsidP="00E52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звуковой культуры речи;</w:t>
      </w:r>
    </w:p>
    <w:p w:rsidR="00E524B9" w:rsidRPr="00E524B9" w:rsidRDefault="00E524B9" w:rsidP="00E52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разговорной речи;</w:t>
      </w:r>
    </w:p>
    <w:p w:rsidR="00E524B9" w:rsidRPr="00E524B9" w:rsidRDefault="00E524B9" w:rsidP="00E52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речи.</w:t>
      </w:r>
    </w:p>
    <w:p w:rsidR="00E524B9" w:rsidRPr="008201AE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Неоценимую роль в решении этих задач может оказать русский народный фольклор. И теперь язык фольклорных произведений поражает своей простотой, точностью и красотой. Простые на первый взгляд слова и сочетания слов в текстах сказки или песни оказываются необычными, вызывают в нашем сознании зримые картины, вещи получают особую окраску и значение. Люди оживают, а совершаемые ими действия, даже невозможные, вдруг становятся как бы реально происходящими. </w:t>
      </w:r>
      <w:r w:rsidR="008201AE" w:rsidRPr="0082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4B9" w:rsidRPr="00E524B9" w:rsidRDefault="0004293F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практическую деятельность с детьми младшего возраста мы строим на следующих основных принципах: на тщательном, обусловленном возрастными возможностями детей отборе материала; интеграции работы с различными направлениями воспитательной работы и видами деятельности детей (развитие речи, ознакомление с природой, различные игры); активного включения детей.</w:t>
      </w:r>
      <w:proofErr w:type="gramEnd"/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 такие приемы обучения, как: динамический акцент на фрагментах текста, действенное соучастие, наглядность, неоднократное повторение в игровой форме и в режимных моментах. Для этого используем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сна, кормления, прогулки и др. Все это вызывает положительный эмоциональный отклик у младших дошкольников, желание еще раз их услышать и запомнить. Малыши слушают их, просят повторить хорошо знакомые и любимые, чему во многом способствует и особая ритмическая организация, которая  играет определенную роль в создании психологического комфорта.        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Понимая, что совершенствование речевого общения невозможно без расширения словарного запаса ребенка, уделяем большое внимание его закреплению и активизации. Чтобы новые, довольно трудные слова прочно вошли в лексикон детей, используем различные методические и игровые приемы.</w:t>
      </w:r>
    </w:p>
    <w:p w:rsidR="00E524B9" w:rsidRPr="00E524B9" w:rsidRDefault="00E524B9" w:rsidP="00E524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«Доскажи словечко»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куколка, Акулька,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кроватка — ... (люлька).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слазить очень рад, А зовут его... (ухват).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доска и палка — Это бабушкина... (прялка).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варит всем дружок, Круглобокий... (чугунок).</w:t>
      </w:r>
    </w:p>
    <w:p w:rsidR="00E524B9" w:rsidRPr="00E524B9" w:rsidRDefault="00E524B9" w:rsidP="00E524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«Словесное лото, или Кому что»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картинками (бабушка, прялка, люлька, хозяйка, ухват, чугун, коромысло, ведро, младенец и др.).</w:t>
      </w:r>
      <w:proofErr w:type="gramEnd"/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успешной работы над словарем детей является единство развития словаря с развитием познавательных процессов.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Расширяя словарь детей через русский народный фольклор, нельзя не отметить познавательное значение таких словосочетаний из русских народных сказок, по которым можно учить детей ориентировке в пространстве, давать понятие о временных представлениях, величине. Вот только некоторые из них:</w:t>
      </w:r>
    </w:p>
    <w:p w:rsidR="00E524B9" w:rsidRPr="00E524B9" w:rsidRDefault="0004293F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Направо пойдешь </w:t>
      </w:r>
      <w:r w:rsidRPr="0004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найдешь,</w:t>
      </w:r>
    </w:p>
    <w:p w:rsidR="00E524B9" w:rsidRPr="00E524B9" w:rsidRDefault="0004293F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Налево пойдешь </w:t>
      </w:r>
      <w:r w:rsidRPr="0004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 потеряешь,</w:t>
      </w:r>
    </w:p>
    <w:p w:rsidR="00E524B9" w:rsidRPr="00E524B9" w:rsidRDefault="0004293F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пойдешь </w:t>
      </w:r>
      <w:r w:rsidRPr="0082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пропадешь.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 вечера мудренее.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 дням, а по часам.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до велика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задачей речевого развития является воспитание звуковой культуры речи. И ее мы пытались решить, используя различные виды русского фольклора. 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артикуляционной и пальчиковой гимнастики брали народные игры «Сорока-ворона», «Этот пальчик — дедушка», «У нашей у бабушки десять внучат», «Этот пальчик в лес ходил» и др. Это способствует развитию моторики рук, вырабатывает умение проговаривать текст совместно с выполняемыми действиями.</w:t>
      </w:r>
      <w:proofErr w:type="gramEnd"/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звуковая культура речи это не только правильное звукопроизношение, но и умение регулировать темп, громкость, дыхание, обратились к такому виду фольклора, как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колыбельные, скороговорки.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побуждает детей говорить громко — закликать. Использовали такой прием: «Скажи так, чтобы солнце тебя услышало!» Да разве можно сказать тихо такой текст, в содержании которого изначально заложена просьба, желание видеть солнце!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Солнышко, появись!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Красное, нарядись!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год от года была у нас погода!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Противоположным свойством обладают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хочется проговаривать напевно, ласково, поэтому само содержание побуждает детей произносить их тихо, спокойно.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Тише, куры, не шумите,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Ваню не будите,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мой Ваня будет спать,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глазки закрывать.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наука давно признала скороговорки инструментом совершенствования произношения, изменения темпа речи, развития артикуляционного аппарата. Но еще в старину люди поняли всю их педагогическую ценность и использовали для воспитания у детей чувства ритма, для преодоления косноязычия. Постоянно используя этот жанр фольклора в работе, мы собрали практический материал.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ценность фольклора в формировании у детей слухового внимания, фонематического слуха и правильного произношения, так как сама звуковая ориентация фольклорного стиха наполнена обилием рифм, повторов, созвучий.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Пошел медведь к броду — 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бултых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 он мок, мок, мок,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он кис, кис, кис.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Вымок, выкис, вылез, высох,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на колоду —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бултых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сформировать связную речь ребенка, необходимо научить его пользоваться различными звуковыми средствами. Это и интонация, и логическое ударение, подбор наиболее подходящих слов и многое другое.</w:t>
      </w:r>
    </w:p>
    <w:p w:rsidR="00E524B9" w:rsidRPr="00E524B9" w:rsidRDefault="0098273C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Конкретность сформулированных вопросов вызывает четкий и простой ответ. Неполное предложение помогает сохранить интонацию вопроса, услышать ее в тексте. Освоив интонационную выразительность в коротких неполных предложениях, дети смогут ее проявлять в распространенных и сложных предложениях.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показал, что восклицательную интонацию продуктивнее отрабатывать на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закличках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них присутствует восклицание: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«Солнышко! 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Ведрышко!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 поскорей!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к нам подобрей!»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отметить влияние на воспитание яркой интонационной выразительности, эмоциональности речи детей русских народных словесных игр, как их еще называют, игр с приговорами. Для них особенно характерны интонационно-мимические компоненты, которые зависят от личных способностей игроков, от духа игры. Наверное, поэтому дети их так любят.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игру «Девица-девица».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Участники: девица-водящий и группа детей.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Девица-девица, сходи по водицу!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Девица. Я волка боюсь, я лисицы боюсь, я медведя боюсь!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Волк на работе, лиса на болоте, а медведь смеется — голова трясется!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Девица. Поймаю вас всех сейчас! (Ловит, дети убегают.)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чаще дети играли в эту игру, тем сильнее проявлялись эмоции и мимика. Если </w:t>
      </w:r>
      <w:proofErr w:type="gram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просто проговаривали текст, то позднее в их речи появился оттенок насмешки, интонационная выразительность. Девица проговаривала текст капризным тоном, появилась ответная реакция на насмешку, которая выразилась в мимике и интонации.</w:t>
      </w:r>
      <w:r w:rsidR="0004293F" w:rsidRPr="0004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этой игре можно добавить и ряд других, которые окажут воспитателю неоценимую помощь в развитии интонационной выразительности речи детей. Например: «Кисонька-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Мурысенька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«Кривой петух», «Трух-трух», «Я — хитрая лисица».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хочется отметить положительное влияние театрализованной деятельности на все факторы развития речи ребенка. Разнообразные виды красочных театров в сочетании с недлинными, но колоритными в речевом отношении фольклорными текстами побуждают детей проявлять все свои речевые знания, эмоциональные качества. Особенно ценны в этом отношении </w:t>
      </w:r>
      <w:proofErr w:type="spellStart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короткие сказки, героями которых являются животные и дети.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убеждены, что русский народный фольклор является неиссякаемым источником народной мудрости в воспитании детей в целом и в развитии речи в частности.</w:t>
      </w:r>
    </w:p>
    <w:p w:rsidR="00E524B9" w:rsidRPr="00E524B9" w:rsidRDefault="00E524B9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524B9" w:rsidRPr="00E524B9" w:rsidRDefault="0098273C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Князева О. Л. Парциальная программа. Приобщение детей к истокам русской народной культуры. — СПб</w:t>
      </w:r>
      <w:proofErr w:type="gramStart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E524B9" w:rsidRPr="00E524B9" w:rsidRDefault="0098273C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Мельников М. Н. Русский детский фольклор. — М.: Просвещение, 1987.</w:t>
      </w:r>
    </w:p>
    <w:p w:rsidR="00E524B9" w:rsidRPr="00E524B9" w:rsidRDefault="0098273C" w:rsidP="00E52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Бахвалова</w:t>
      </w:r>
      <w:proofErr w:type="spellEnd"/>
      <w:r w:rsidR="00E524B9" w:rsidRPr="00E5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Педагогический поиск новых форм работы по развитию речи через русский народный фольклор //Дошкольная педагогика, № 8, 2008.- С.20-23</w:t>
      </w:r>
    </w:p>
    <w:p w:rsidR="00E1779D" w:rsidRDefault="00E1779D">
      <w:bookmarkStart w:id="0" w:name="_GoBack"/>
      <w:bookmarkEnd w:id="0"/>
    </w:p>
    <w:sectPr w:rsidR="00E1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5F21"/>
    <w:multiLevelType w:val="multilevel"/>
    <w:tmpl w:val="9D02D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145A"/>
    <w:multiLevelType w:val="multilevel"/>
    <w:tmpl w:val="CD4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53ACE"/>
    <w:multiLevelType w:val="multilevel"/>
    <w:tmpl w:val="6BEE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3"/>
    <w:rsid w:val="0004293F"/>
    <w:rsid w:val="003B0702"/>
    <w:rsid w:val="004D62A3"/>
    <w:rsid w:val="008201AE"/>
    <w:rsid w:val="00897A57"/>
    <w:rsid w:val="0098273C"/>
    <w:rsid w:val="00D416CA"/>
    <w:rsid w:val="00E1779D"/>
    <w:rsid w:val="00E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8</cp:revision>
  <dcterms:created xsi:type="dcterms:W3CDTF">2014-01-27T12:30:00Z</dcterms:created>
  <dcterms:modified xsi:type="dcterms:W3CDTF">2014-01-27T13:21:00Z</dcterms:modified>
</cp:coreProperties>
</file>