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7" w:rsidRDefault="00E314F7">
      <w:pPr>
        <w:pStyle w:val="30"/>
        <w:shd w:val="clear" w:color="auto" w:fill="auto"/>
        <w:spacing w:after="3" w:line="220" w:lineRule="exact"/>
        <w:ind w:left="280"/>
      </w:pPr>
    </w:p>
    <w:p w:rsidR="000D7AD8" w:rsidRDefault="002162A1" w:rsidP="00CD4943">
      <w:pPr>
        <w:pStyle w:val="30"/>
        <w:shd w:val="clear" w:color="auto" w:fill="auto"/>
        <w:spacing w:after="3" w:line="220" w:lineRule="exact"/>
      </w:pPr>
      <w:r>
        <w:t>Оценочный лист</w:t>
      </w:r>
    </w:p>
    <w:p w:rsidR="000D7AD8" w:rsidRDefault="002162A1" w:rsidP="00445786">
      <w:pPr>
        <w:pStyle w:val="30"/>
        <w:shd w:val="clear" w:color="auto" w:fill="auto"/>
        <w:spacing w:after="0" w:line="240" w:lineRule="auto"/>
      </w:pPr>
      <w:r>
        <w:t xml:space="preserve">качества работы </w:t>
      </w:r>
      <w:r w:rsidR="00C07B87">
        <w:t xml:space="preserve"> дошкольного образовательного учреждения</w:t>
      </w:r>
      <w:bookmarkStart w:id="0" w:name="_GoBack"/>
      <w:bookmarkEnd w:id="0"/>
    </w:p>
    <w:p w:rsidR="00445786" w:rsidRDefault="00445786" w:rsidP="00445786">
      <w:pPr>
        <w:pStyle w:val="20"/>
        <w:shd w:val="clear" w:color="auto" w:fill="auto"/>
        <w:spacing w:before="0" w:after="0" w:line="240" w:lineRule="auto"/>
      </w:pPr>
    </w:p>
    <w:p w:rsidR="000D7AD8" w:rsidRDefault="002162A1" w:rsidP="00445786">
      <w:pPr>
        <w:pStyle w:val="20"/>
        <w:shd w:val="clear" w:color="auto" w:fill="auto"/>
        <w:spacing w:before="0" w:after="0" w:line="240" w:lineRule="auto"/>
      </w:pPr>
      <w:r>
        <w:t>Муниципальный район (городской округ)</w:t>
      </w:r>
    </w:p>
    <w:p w:rsidR="004E0DBB" w:rsidRPr="00FA7204" w:rsidRDefault="004E0DBB" w:rsidP="004E0DBB">
      <w:pPr>
        <w:shd w:val="clear" w:color="auto" w:fill="FFFFFF"/>
        <w:tabs>
          <w:tab w:val="left" w:leader="underscore" w:pos="5333"/>
        </w:tabs>
        <w:spacing w:line="360" w:lineRule="auto"/>
        <w:rPr>
          <w:rFonts w:ascii="Times New Roman" w:hAnsi="Times New Roman" w:cs="Times New Roman"/>
          <w:spacing w:val="-1"/>
          <w:u w:val="single"/>
        </w:rPr>
      </w:pPr>
      <w:r w:rsidRPr="00FA7204">
        <w:rPr>
          <w:rFonts w:ascii="Times New Roman" w:hAnsi="Times New Roman" w:cs="Times New Roman"/>
          <w:spacing w:val="-1"/>
          <w:u w:val="single"/>
        </w:rPr>
        <w:t xml:space="preserve">Алексеевский район    </w:t>
      </w:r>
      <w:proofErr w:type="spellStart"/>
      <w:r w:rsidRPr="00FA7204">
        <w:rPr>
          <w:rFonts w:ascii="Times New Roman" w:hAnsi="Times New Roman" w:cs="Times New Roman"/>
          <w:spacing w:val="-1"/>
          <w:u w:val="single"/>
        </w:rPr>
        <w:t>г</w:t>
      </w:r>
      <w:proofErr w:type="gramStart"/>
      <w:r w:rsidRPr="00FA7204">
        <w:rPr>
          <w:rFonts w:ascii="Times New Roman" w:hAnsi="Times New Roman" w:cs="Times New Roman"/>
          <w:spacing w:val="-1"/>
          <w:u w:val="single"/>
        </w:rPr>
        <w:t>.А</w:t>
      </w:r>
      <w:proofErr w:type="gramEnd"/>
      <w:r w:rsidRPr="00FA7204">
        <w:rPr>
          <w:rFonts w:ascii="Times New Roman" w:hAnsi="Times New Roman" w:cs="Times New Roman"/>
          <w:spacing w:val="-1"/>
          <w:u w:val="single"/>
        </w:rPr>
        <w:t>лексеевка</w:t>
      </w:r>
      <w:proofErr w:type="spellEnd"/>
    </w:p>
    <w:p w:rsidR="000D7AD8" w:rsidRDefault="003823CF" w:rsidP="00445786">
      <w:pPr>
        <w:pStyle w:val="20"/>
        <w:shd w:val="clear" w:color="auto" w:fill="auto"/>
        <w:spacing w:before="0" w:after="0" w:line="240" w:lineRule="auto"/>
      </w:pPr>
      <w:r>
        <w:t xml:space="preserve"> </w:t>
      </w:r>
    </w:p>
    <w:p w:rsidR="001C7A26" w:rsidRDefault="004E0DBB" w:rsidP="003823CF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A7204">
        <w:rPr>
          <w:rFonts w:ascii="Times New Roman" w:hAnsi="Times New Roman" w:cs="Times New Roman"/>
          <w:b/>
          <w:bCs/>
          <w:u w:val="single"/>
        </w:rPr>
        <w:t>Муниципальное дошкольное образовательное учреждение</w:t>
      </w:r>
    </w:p>
    <w:p w:rsidR="00445786" w:rsidRDefault="004E0DBB" w:rsidP="003823CF">
      <w:pPr>
        <w:spacing w:line="360" w:lineRule="auto"/>
        <w:jc w:val="center"/>
      </w:pPr>
      <w:r w:rsidRPr="00FA7204">
        <w:rPr>
          <w:rFonts w:ascii="Times New Roman" w:hAnsi="Times New Roman" w:cs="Times New Roman"/>
          <w:b/>
          <w:bCs/>
          <w:u w:val="single"/>
        </w:rPr>
        <w:t xml:space="preserve"> центр развития ребенка- детский сад №10 </w:t>
      </w:r>
      <w:proofErr w:type="spellStart"/>
      <w:r w:rsidRPr="00FA7204">
        <w:rPr>
          <w:rFonts w:ascii="Times New Roman" w:hAnsi="Times New Roman" w:cs="Times New Roman"/>
          <w:b/>
          <w:bCs/>
          <w:u w:val="single"/>
        </w:rPr>
        <w:t>г.Алексеевки</w:t>
      </w:r>
      <w:proofErr w:type="spellEnd"/>
      <w:r w:rsidRPr="00FA7204">
        <w:rPr>
          <w:rFonts w:ascii="Times New Roman" w:hAnsi="Times New Roman" w:cs="Times New Roman"/>
          <w:b/>
          <w:bCs/>
          <w:u w:val="single"/>
        </w:rPr>
        <w:t xml:space="preserve"> Белгородской области</w:t>
      </w:r>
    </w:p>
    <w:p w:rsidR="003823CF" w:rsidRDefault="003823CF" w:rsidP="003823CF">
      <w:pPr>
        <w:pStyle w:val="30"/>
        <w:shd w:val="clear" w:color="auto" w:fill="auto"/>
        <w:spacing w:after="0" w:line="240" w:lineRule="auto"/>
      </w:pPr>
      <w:r>
        <w:t>наименование учреждения</w:t>
      </w:r>
    </w:p>
    <w:p w:rsidR="00E314F7" w:rsidRDefault="00E314F7" w:rsidP="003823CF">
      <w:pPr>
        <w:pStyle w:val="30"/>
        <w:shd w:val="clear" w:color="auto" w:fill="auto"/>
        <w:spacing w:after="0" w:line="240" w:lineRule="auto"/>
      </w:pPr>
    </w:p>
    <w:tbl>
      <w:tblPr>
        <w:tblStyle w:val="a4"/>
        <w:tblW w:w="10158" w:type="dxa"/>
        <w:tblLook w:val="04A0" w:firstRow="1" w:lastRow="0" w:firstColumn="1" w:lastColumn="0" w:noHBand="0" w:noVBand="1"/>
      </w:tblPr>
      <w:tblGrid>
        <w:gridCol w:w="771"/>
        <w:gridCol w:w="6572"/>
        <w:gridCol w:w="1408"/>
        <w:gridCol w:w="8"/>
        <w:gridCol w:w="1399"/>
      </w:tblGrid>
      <w:tr w:rsidR="00E314F7" w:rsidRPr="00DE647B" w:rsidTr="00DE647B"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1"/>
              </w:rPr>
              <w:t>№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1"/>
              </w:rPr>
              <w:t>Критерии и показатели качества работы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DE647B">
              <w:rPr>
                <w:rStyle w:val="21"/>
              </w:rPr>
              <w:t>Значение показателя (в баллах)</w:t>
            </w:r>
          </w:p>
        </w:tc>
        <w:tc>
          <w:tcPr>
            <w:tcW w:w="1399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 w:rsidRPr="00DE647B">
              <w:rPr>
                <w:rStyle w:val="21"/>
              </w:rPr>
              <w:t>Результат оценки</w:t>
            </w:r>
          </w:p>
        </w:tc>
      </w:tr>
      <w:tr w:rsidR="00622540" w:rsidRPr="00DE647B" w:rsidTr="00DE647B">
        <w:trPr>
          <w:trHeight w:val="416"/>
        </w:trPr>
        <w:tc>
          <w:tcPr>
            <w:tcW w:w="771" w:type="dxa"/>
          </w:tcPr>
          <w:p w:rsidR="00622540" w:rsidRPr="00DE647B" w:rsidRDefault="00622540" w:rsidP="00DE647B">
            <w:pPr>
              <w:pStyle w:val="30"/>
              <w:shd w:val="clear" w:color="auto" w:fill="auto"/>
              <w:spacing w:after="0" w:line="240" w:lineRule="auto"/>
              <w:rPr>
                <w:i/>
              </w:rPr>
            </w:pPr>
            <w:r w:rsidRPr="00DE647B">
              <w:rPr>
                <w:i/>
              </w:rPr>
              <w:t>1.</w:t>
            </w:r>
          </w:p>
        </w:tc>
        <w:tc>
          <w:tcPr>
            <w:tcW w:w="6572" w:type="dxa"/>
          </w:tcPr>
          <w:p w:rsidR="00622540" w:rsidRPr="00DE647B" w:rsidRDefault="00622540" w:rsidP="00DE647B">
            <w:pPr>
              <w:pStyle w:val="30"/>
              <w:shd w:val="clear" w:color="auto" w:fill="auto"/>
              <w:spacing w:after="0" w:line="240" w:lineRule="auto"/>
              <w:rPr>
                <w:i/>
                <w:u w:val="single"/>
              </w:rPr>
            </w:pPr>
            <w:r w:rsidRPr="00DE647B">
              <w:rPr>
                <w:i/>
                <w:u w:val="single"/>
              </w:rPr>
              <w:t>Открытость и доступность информации об организации</w:t>
            </w:r>
          </w:p>
        </w:tc>
        <w:tc>
          <w:tcPr>
            <w:tcW w:w="2815" w:type="dxa"/>
            <w:gridSpan w:val="3"/>
          </w:tcPr>
          <w:p w:rsidR="00622540" w:rsidRPr="00DE647B" w:rsidRDefault="00622540" w:rsidP="00DE647B">
            <w:pPr>
              <w:pStyle w:val="30"/>
              <w:shd w:val="clear" w:color="auto" w:fill="auto"/>
              <w:spacing w:after="0" w:line="240" w:lineRule="auto"/>
              <w:rPr>
                <w:i/>
              </w:rPr>
            </w:pPr>
            <w:r w:rsidRPr="00DE647B">
              <w:rPr>
                <w:i/>
              </w:rPr>
              <w:t>от 0 до 30</w:t>
            </w:r>
          </w:p>
        </w:tc>
      </w:tr>
      <w:tr w:rsidR="00622540" w:rsidRPr="00DE647B" w:rsidTr="00DE647B">
        <w:tc>
          <w:tcPr>
            <w:tcW w:w="771" w:type="dxa"/>
          </w:tcPr>
          <w:p w:rsidR="00622540" w:rsidRPr="00DE647B" w:rsidRDefault="00622540" w:rsidP="00DE647B">
            <w:pPr>
              <w:pStyle w:val="30"/>
              <w:shd w:val="clear" w:color="auto" w:fill="auto"/>
              <w:spacing w:after="0" w:line="240" w:lineRule="auto"/>
              <w:jc w:val="left"/>
            </w:pPr>
            <w:r w:rsidRPr="00DE647B">
              <w:t>1.1.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30"/>
              <w:shd w:val="clear" w:color="auto" w:fill="auto"/>
              <w:spacing w:after="0" w:line="240" w:lineRule="auto"/>
              <w:jc w:val="left"/>
            </w:pPr>
            <w:r w:rsidRPr="00DE647B"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815" w:type="dxa"/>
            <w:gridSpan w:val="3"/>
          </w:tcPr>
          <w:p w:rsidR="00622540" w:rsidRPr="00DE647B" w:rsidRDefault="00622540" w:rsidP="00622540">
            <w:pPr>
              <w:pStyle w:val="30"/>
              <w:shd w:val="clear" w:color="auto" w:fill="auto"/>
              <w:spacing w:after="0" w:line="240" w:lineRule="auto"/>
            </w:pPr>
            <w:r w:rsidRPr="00DE647B">
              <w:t>от 0 до 10</w:t>
            </w:r>
          </w:p>
        </w:tc>
      </w:tr>
      <w:tr w:rsidR="00E314F7" w:rsidRPr="00DE647B" w:rsidTr="00DE647B">
        <w:trPr>
          <w:trHeight w:val="484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1.1.1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Фамилия, имя, отчество (при наличии) работника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399" w:type="dxa"/>
          </w:tcPr>
          <w:p w:rsidR="00622540" w:rsidRPr="00DE647B" w:rsidRDefault="00AD4819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2</w:t>
            </w:r>
          </w:p>
        </w:tc>
      </w:tr>
      <w:tr w:rsidR="00E314F7" w:rsidRPr="00DE647B" w:rsidTr="00DE647B">
        <w:trPr>
          <w:trHeight w:val="420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1.1.2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Сведения об образовании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399" w:type="dxa"/>
          </w:tcPr>
          <w:p w:rsidR="00622540" w:rsidRPr="00DE647B" w:rsidRDefault="00AD4819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2</w:t>
            </w:r>
          </w:p>
        </w:tc>
      </w:tr>
      <w:tr w:rsidR="00E314F7" w:rsidRPr="00DE647B" w:rsidTr="00DE647B">
        <w:trPr>
          <w:trHeight w:val="398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1.1.3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Сведения о квалификации (квалификационная категория)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399" w:type="dxa"/>
          </w:tcPr>
          <w:p w:rsidR="00622540" w:rsidRPr="00DE647B" w:rsidRDefault="00AD4819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2</w:t>
            </w:r>
          </w:p>
        </w:tc>
      </w:tr>
      <w:tr w:rsidR="00E314F7" w:rsidRPr="00DE647B" w:rsidTr="00DE647B"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1.1.4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399" w:type="dxa"/>
          </w:tcPr>
          <w:p w:rsidR="00622540" w:rsidRPr="00DE647B" w:rsidRDefault="00AD4819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2</w:t>
            </w:r>
          </w:p>
        </w:tc>
      </w:tr>
      <w:tr w:rsidR="00E314F7" w:rsidRPr="00DE647B" w:rsidTr="00DE647B">
        <w:trPr>
          <w:trHeight w:val="426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1.1.5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Общий стаж работы и стаж работы по специальности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399" w:type="dxa"/>
          </w:tcPr>
          <w:p w:rsidR="00622540" w:rsidRPr="00DE647B" w:rsidRDefault="00AD4819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2</w:t>
            </w:r>
          </w:p>
        </w:tc>
      </w:tr>
      <w:tr w:rsidR="00622540" w:rsidRPr="00DE647B" w:rsidTr="00DE647B"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1"/>
              </w:rPr>
              <w:t>1.2.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1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815" w:type="dxa"/>
            <w:gridSpan w:val="3"/>
          </w:tcPr>
          <w:p w:rsidR="00622540" w:rsidRPr="00DE647B" w:rsidRDefault="00622540" w:rsidP="00622540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22540" w:rsidRPr="00DE647B" w:rsidTr="00DE647B">
        <w:trPr>
          <w:trHeight w:val="460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1.2.1.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Насколько легко дозвониться в учреждение по телефону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399" w:type="dxa"/>
          </w:tcPr>
          <w:p w:rsidR="00622540" w:rsidRPr="00DE647B" w:rsidRDefault="00AD4819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3</w:t>
            </w:r>
          </w:p>
        </w:tc>
      </w:tr>
      <w:tr w:rsidR="00622540" w:rsidRPr="00DE647B" w:rsidTr="00DE647B">
        <w:trPr>
          <w:trHeight w:val="566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1.2.2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Насколько легко связаться с учреждением по электронной почте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399" w:type="dxa"/>
          </w:tcPr>
          <w:p w:rsidR="00622540" w:rsidRPr="00DE647B" w:rsidRDefault="00AD4819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3</w:t>
            </w:r>
          </w:p>
        </w:tc>
      </w:tr>
      <w:tr w:rsidR="00622540" w:rsidRPr="00DE647B" w:rsidTr="00DE647B">
        <w:trPr>
          <w:trHeight w:val="813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1.2.3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на официальном сайте механизма обратной связи, предусмотрена ли возможность оставлять комментарии</w:t>
            </w:r>
          </w:p>
        </w:tc>
        <w:tc>
          <w:tcPr>
            <w:tcW w:w="1416" w:type="dxa"/>
            <w:gridSpan w:val="2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0/4</w:t>
            </w:r>
          </w:p>
        </w:tc>
        <w:tc>
          <w:tcPr>
            <w:tcW w:w="1399" w:type="dxa"/>
          </w:tcPr>
          <w:p w:rsidR="00622540" w:rsidRPr="00DE647B" w:rsidRDefault="00AD4819" w:rsidP="00622540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>4</w:t>
            </w:r>
          </w:p>
        </w:tc>
      </w:tr>
      <w:tr w:rsidR="00622540" w:rsidRPr="00DE647B" w:rsidTr="00DE647B">
        <w:trPr>
          <w:trHeight w:val="1530"/>
        </w:trPr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1"/>
              </w:rPr>
              <w:t>1.3.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4" w:lineRule="exact"/>
            </w:pPr>
            <w:r w:rsidRPr="00DE647B">
              <w:rPr>
                <w:rStyle w:val="21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815" w:type="dxa"/>
            <w:gridSpan w:val="3"/>
          </w:tcPr>
          <w:p w:rsidR="00622540" w:rsidRPr="00DE647B" w:rsidRDefault="00622540" w:rsidP="00622540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22540" w:rsidRPr="00DE647B" w:rsidTr="00DE647B">
        <w:tc>
          <w:tcPr>
            <w:tcW w:w="771" w:type="dxa"/>
          </w:tcPr>
          <w:p w:rsidR="00622540" w:rsidRPr="00DE647B" w:rsidRDefault="00622540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1.3.1.</w:t>
            </w:r>
          </w:p>
        </w:tc>
        <w:tc>
          <w:tcPr>
            <w:tcW w:w="6572" w:type="dxa"/>
          </w:tcPr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4" w:lineRule="exact"/>
              <w:rPr>
                <w:rStyle w:val="23"/>
              </w:rPr>
            </w:pPr>
            <w:r w:rsidRPr="00DE647B">
              <w:rPr>
                <w:rStyle w:val="23"/>
              </w:rPr>
              <w:t>Наличие на сайте информации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622540" w:rsidRPr="00DE647B" w:rsidRDefault="00622540" w:rsidP="00622540">
            <w:pPr>
              <w:pStyle w:val="20"/>
              <w:shd w:val="clear" w:color="auto" w:fill="auto"/>
              <w:spacing w:before="0" w:after="0" w:line="274" w:lineRule="exact"/>
            </w:pPr>
          </w:p>
        </w:tc>
        <w:tc>
          <w:tcPr>
            <w:tcW w:w="1408" w:type="dxa"/>
          </w:tcPr>
          <w:p w:rsidR="00622540" w:rsidRPr="00DE647B" w:rsidRDefault="00622540" w:rsidP="00622540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3"/>
                <w:b w:val="0"/>
              </w:rPr>
              <w:t>0/10</w:t>
            </w:r>
          </w:p>
        </w:tc>
        <w:tc>
          <w:tcPr>
            <w:tcW w:w="1407" w:type="dxa"/>
            <w:gridSpan w:val="2"/>
          </w:tcPr>
          <w:p w:rsidR="00622540" w:rsidRPr="00DE647B" w:rsidRDefault="00AD4819" w:rsidP="00622540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0</w:t>
            </w:r>
          </w:p>
        </w:tc>
      </w:tr>
      <w:tr w:rsidR="00E314F7" w:rsidRPr="00DE647B" w:rsidTr="00DE647B">
        <w:trPr>
          <w:trHeight w:val="1553"/>
        </w:trPr>
        <w:tc>
          <w:tcPr>
            <w:tcW w:w="771" w:type="dxa"/>
          </w:tcPr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3"/>
                <w:b/>
                <w:i/>
              </w:rPr>
            </w:pPr>
            <w:r w:rsidRPr="00DE647B">
              <w:rPr>
                <w:rStyle w:val="23"/>
                <w:b/>
                <w:i/>
              </w:rPr>
              <w:lastRenderedPageBreak/>
              <w:t>2.</w:t>
            </w:r>
          </w:p>
        </w:tc>
        <w:tc>
          <w:tcPr>
            <w:tcW w:w="6572" w:type="dxa"/>
          </w:tcPr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2"/>
                <w:u w:val="single"/>
              </w:rPr>
            </w:pPr>
            <w:r w:rsidRPr="00DE647B">
              <w:rPr>
                <w:rStyle w:val="22"/>
                <w:u w:val="single"/>
              </w:rPr>
              <w:t>Показатели, характеризующие общий критерий качества образовательной деятельности организации,</w:t>
            </w:r>
          </w:p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2"/>
                <w:u w:val="single"/>
              </w:rPr>
            </w:pPr>
            <w:proofErr w:type="gramStart"/>
            <w:r w:rsidRPr="00DE647B">
              <w:rPr>
                <w:rStyle w:val="22"/>
                <w:u w:val="single"/>
              </w:rPr>
              <w:t>осуществляющей</w:t>
            </w:r>
            <w:proofErr w:type="gramEnd"/>
            <w:r w:rsidRPr="00DE647B">
              <w:rPr>
                <w:rStyle w:val="22"/>
                <w:u w:val="single"/>
              </w:rPr>
              <w:t xml:space="preserve"> образовательную деятельность,</w:t>
            </w:r>
          </w:p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2"/>
                <w:u w:val="single"/>
              </w:rPr>
            </w:pPr>
            <w:proofErr w:type="gramStart"/>
            <w:r w:rsidRPr="00DE647B">
              <w:rPr>
                <w:rStyle w:val="22"/>
                <w:u w:val="single"/>
              </w:rPr>
              <w:t>касающиеся</w:t>
            </w:r>
            <w:proofErr w:type="gramEnd"/>
            <w:r w:rsidRPr="00DE647B">
              <w:rPr>
                <w:rStyle w:val="22"/>
                <w:u w:val="single"/>
              </w:rPr>
              <w:t xml:space="preserve"> комфортности условий, в которых</w:t>
            </w:r>
          </w:p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3"/>
              </w:rPr>
            </w:pPr>
            <w:r w:rsidRPr="00DE647B">
              <w:rPr>
                <w:rStyle w:val="22"/>
                <w:u w:val="single"/>
              </w:rPr>
              <w:t>осуществляется образовательная деятельность</w:t>
            </w:r>
          </w:p>
        </w:tc>
        <w:tc>
          <w:tcPr>
            <w:tcW w:w="2815" w:type="dxa"/>
            <w:gridSpan w:val="3"/>
          </w:tcPr>
          <w:p w:rsidR="00E314F7" w:rsidRPr="00DE647B" w:rsidRDefault="00E314F7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  <w:i/>
              </w:rPr>
            </w:pPr>
            <w:r w:rsidRPr="00DE647B">
              <w:rPr>
                <w:rStyle w:val="21"/>
                <w:b/>
                <w:i/>
              </w:rPr>
              <w:t>от 0 до 70</w:t>
            </w:r>
          </w:p>
        </w:tc>
      </w:tr>
      <w:tr w:rsidR="00E314F7" w:rsidRPr="00DE647B" w:rsidTr="00DE647B">
        <w:tc>
          <w:tcPr>
            <w:tcW w:w="771" w:type="dxa"/>
          </w:tcPr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1"/>
              </w:rPr>
              <w:t>2.1.</w:t>
            </w:r>
          </w:p>
        </w:tc>
        <w:tc>
          <w:tcPr>
            <w:tcW w:w="6572" w:type="dxa"/>
          </w:tcPr>
          <w:p w:rsidR="00E314F7" w:rsidRPr="00DE647B" w:rsidRDefault="00E314F7" w:rsidP="00E314F7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 w:rsidRPr="00DE647B">
              <w:rPr>
                <w:rStyle w:val="21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2815" w:type="dxa"/>
            <w:gridSpan w:val="3"/>
          </w:tcPr>
          <w:p w:rsidR="00E314F7" w:rsidRPr="00DE647B" w:rsidRDefault="00E314F7" w:rsidP="00E314F7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E314F7" w:rsidRPr="00DE647B" w:rsidTr="00DE647B">
        <w:trPr>
          <w:trHeight w:val="406"/>
        </w:trPr>
        <w:tc>
          <w:tcPr>
            <w:tcW w:w="771" w:type="dxa"/>
          </w:tcPr>
          <w:p w:rsidR="00E314F7" w:rsidRPr="00DE647B" w:rsidRDefault="00E314F7" w:rsidP="00DE647B">
            <w:pPr>
              <w:pStyle w:val="20"/>
              <w:spacing w:before="0" w:after="0" w:line="240" w:lineRule="auto"/>
              <w:jc w:val="left"/>
              <w:rPr>
                <w:rStyle w:val="21"/>
                <w:b w:val="0"/>
              </w:rPr>
            </w:pPr>
            <w:r w:rsidRPr="00DE647B">
              <w:rPr>
                <w:rStyle w:val="21"/>
                <w:b w:val="0"/>
              </w:rPr>
              <w:t>2.1.1.</w:t>
            </w:r>
          </w:p>
        </w:tc>
        <w:tc>
          <w:tcPr>
            <w:tcW w:w="6572" w:type="dxa"/>
          </w:tcPr>
          <w:p w:rsidR="00E314F7" w:rsidRPr="00DE647B" w:rsidRDefault="00E314F7" w:rsidP="00E314F7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 w:rsidRPr="00DE647B">
              <w:rPr>
                <w:rStyle w:val="23"/>
              </w:rPr>
              <w:t>Наличие в ДОУ акта о приемке учреждения к новому учебному году</w:t>
            </w:r>
          </w:p>
        </w:tc>
        <w:tc>
          <w:tcPr>
            <w:tcW w:w="1408" w:type="dxa"/>
          </w:tcPr>
          <w:p w:rsidR="00E314F7" w:rsidRPr="00DE647B" w:rsidRDefault="00E314F7" w:rsidP="00E314F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0/5</w:t>
            </w:r>
          </w:p>
        </w:tc>
        <w:tc>
          <w:tcPr>
            <w:tcW w:w="1407" w:type="dxa"/>
            <w:gridSpan w:val="2"/>
          </w:tcPr>
          <w:p w:rsidR="00E314F7" w:rsidRPr="00DE647B" w:rsidRDefault="00AD4819" w:rsidP="00E314F7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5</w:t>
            </w:r>
          </w:p>
        </w:tc>
      </w:tr>
      <w:tr w:rsidR="00E314F7" w:rsidRPr="00DE647B" w:rsidTr="00DE647B">
        <w:tc>
          <w:tcPr>
            <w:tcW w:w="771" w:type="dxa"/>
          </w:tcPr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"/>
                <w:b w:val="0"/>
              </w:rPr>
            </w:pPr>
            <w:r w:rsidRPr="00DE647B">
              <w:rPr>
                <w:rStyle w:val="21"/>
                <w:b w:val="0"/>
              </w:rPr>
              <w:t>2.1.2.</w:t>
            </w:r>
          </w:p>
        </w:tc>
        <w:tc>
          <w:tcPr>
            <w:tcW w:w="6572" w:type="dxa"/>
          </w:tcPr>
          <w:p w:rsidR="00E314F7" w:rsidRPr="00DE647B" w:rsidRDefault="00E314F7" w:rsidP="00E314F7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В акте приемки отсутствуют предписания надзорных органов по устранению нарушений, касающихся территории, здания и помещений ДОУ.</w:t>
            </w:r>
          </w:p>
        </w:tc>
        <w:tc>
          <w:tcPr>
            <w:tcW w:w="1408" w:type="dxa"/>
          </w:tcPr>
          <w:p w:rsidR="00E314F7" w:rsidRPr="00DE647B" w:rsidRDefault="00E314F7" w:rsidP="00E314F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0/5</w:t>
            </w:r>
          </w:p>
        </w:tc>
        <w:tc>
          <w:tcPr>
            <w:tcW w:w="1407" w:type="dxa"/>
            <w:gridSpan w:val="2"/>
          </w:tcPr>
          <w:p w:rsidR="00E314F7" w:rsidRPr="00DE647B" w:rsidRDefault="003823CF" w:rsidP="00E314F7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5</w:t>
            </w:r>
          </w:p>
        </w:tc>
      </w:tr>
      <w:tr w:rsidR="00E314F7" w:rsidRPr="00DE647B" w:rsidTr="00DE647B">
        <w:tc>
          <w:tcPr>
            <w:tcW w:w="771" w:type="dxa"/>
          </w:tcPr>
          <w:p w:rsidR="00E314F7" w:rsidRPr="00DE647B" w:rsidRDefault="00E314F7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1"/>
              </w:rPr>
              <w:t>2.2.</w:t>
            </w:r>
          </w:p>
        </w:tc>
        <w:tc>
          <w:tcPr>
            <w:tcW w:w="6572" w:type="dxa"/>
          </w:tcPr>
          <w:p w:rsidR="00E314F7" w:rsidRPr="00DE647B" w:rsidRDefault="00E314F7" w:rsidP="00E314F7">
            <w:pPr>
              <w:pStyle w:val="20"/>
              <w:shd w:val="clear" w:color="auto" w:fill="auto"/>
              <w:spacing w:before="0" w:after="120" w:line="220" w:lineRule="exact"/>
              <w:jc w:val="left"/>
            </w:pPr>
            <w:r w:rsidRPr="00DE647B">
              <w:rPr>
                <w:rStyle w:val="21"/>
              </w:rPr>
              <w:t>Наличие необходимых условий для охраны и укрепления</w:t>
            </w:r>
          </w:p>
          <w:p w:rsidR="00E314F7" w:rsidRPr="00DE647B" w:rsidRDefault="00E314F7" w:rsidP="00E314F7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 w:rsidRPr="00DE647B">
              <w:rPr>
                <w:rStyle w:val="21"/>
              </w:rPr>
              <w:t>здоровья</w:t>
            </w:r>
          </w:p>
        </w:tc>
        <w:tc>
          <w:tcPr>
            <w:tcW w:w="2815" w:type="dxa"/>
            <w:gridSpan w:val="3"/>
          </w:tcPr>
          <w:p w:rsidR="00E314F7" w:rsidRPr="00DE647B" w:rsidRDefault="00E314F7" w:rsidP="00E314F7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2.2.1.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спортивного и игрового оборудования на групповых площадках.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AD4819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2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2.2.2.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зоны для организации физкультурно-оздоровительной деятельности с детьми (спортивная площадка или стадион).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3823CF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2.2.3.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Отсутствие случаев травматизма воспитанников, зафиксированных в журнале учета травм и в актах формы Н- 2 о расследовании несчастных случаев (хранятся в медицинском кабинете учреждения и (или) у заведующего ДОУ)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0/4</w:t>
            </w:r>
          </w:p>
        </w:tc>
        <w:tc>
          <w:tcPr>
            <w:tcW w:w="1407" w:type="dxa"/>
            <w:gridSpan w:val="2"/>
          </w:tcPr>
          <w:p w:rsidR="006D79E5" w:rsidRPr="00DE647B" w:rsidRDefault="00AD4819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4</w:t>
            </w:r>
          </w:p>
        </w:tc>
      </w:tr>
      <w:tr w:rsidR="006D79E5" w:rsidRPr="00DE647B" w:rsidTr="00DE647B">
        <w:trPr>
          <w:trHeight w:val="605"/>
        </w:trPr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1"/>
              </w:rPr>
              <w:t>2.3.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 w:rsidRPr="00DE647B">
              <w:rPr>
                <w:rStyle w:val="21"/>
              </w:rPr>
              <w:t xml:space="preserve">Условия для индивидуальной работы с </w:t>
            </w:r>
            <w:proofErr w:type="gramStart"/>
            <w:r w:rsidRPr="00DE647B">
              <w:rPr>
                <w:rStyle w:val="21"/>
              </w:rPr>
              <w:t>обучающимися</w:t>
            </w:r>
            <w:proofErr w:type="gramEnd"/>
          </w:p>
        </w:tc>
        <w:tc>
          <w:tcPr>
            <w:tcW w:w="2815" w:type="dxa"/>
            <w:gridSpan w:val="3"/>
          </w:tcPr>
          <w:p w:rsidR="006D79E5" w:rsidRPr="00DE647B" w:rsidRDefault="006D79E5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2.3.1.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 xml:space="preserve">Наличие в учетной документации педагогов (планы, рабочие программы) информации, отражающей содержание индивидуальной работы с </w:t>
            </w:r>
            <w:proofErr w:type="gramStart"/>
            <w:r w:rsidRPr="00DE647B">
              <w:rPr>
                <w:rStyle w:val="23"/>
              </w:rPr>
              <w:t>обучающимися</w:t>
            </w:r>
            <w:proofErr w:type="gramEnd"/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0/5</w:t>
            </w:r>
          </w:p>
        </w:tc>
        <w:tc>
          <w:tcPr>
            <w:tcW w:w="1407" w:type="dxa"/>
            <w:gridSpan w:val="2"/>
          </w:tcPr>
          <w:p w:rsidR="006D79E5" w:rsidRPr="00DE647B" w:rsidRDefault="00AD4819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5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2.3.2.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утвержденных и реализуемых адаптированных образовательных программ (индивидуальных маршрутов) в соответствии с рекомендациями территориальной психолог</w:t>
            </w:r>
            <w:proofErr w:type="gramStart"/>
            <w:r w:rsidRPr="00DE647B">
              <w:rPr>
                <w:rStyle w:val="23"/>
              </w:rPr>
              <w:t>о-</w:t>
            </w:r>
            <w:proofErr w:type="gramEnd"/>
            <w:r w:rsidRPr="00DE647B">
              <w:rPr>
                <w:rStyle w:val="23"/>
              </w:rPr>
              <w:t xml:space="preserve"> медико-педагогической комиссии, индивидуальной программы реабилитации, </w:t>
            </w:r>
            <w:proofErr w:type="spellStart"/>
            <w:r w:rsidRPr="00DE647B">
              <w:rPr>
                <w:rStyle w:val="23"/>
              </w:rPr>
              <w:t>абилитации</w:t>
            </w:r>
            <w:proofErr w:type="spellEnd"/>
            <w:r w:rsidRPr="00DE647B">
              <w:rPr>
                <w:rStyle w:val="23"/>
              </w:rPr>
              <w:t xml:space="preserve"> (для ребенка- инвалида)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0/5</w:t>
            </w:r>
          </w:p>
        </w:tc>
        <w:tc>
          <w:tcPr>
            <w:tcW w:w="1407" w:type="dxa"/>
            <w:gridSpan w:val="2"/>
          </w:tcPr>
          <w:p w:rsidR="006D79E5" w:rsidRPr="00DE647B" w:rsidRDefault="00AD4819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5</w:t>
            </w:r>
          </w:p>
        </w:tc>
      </w:tr>
      <w:tr w:rsidR="006D79E5" w:rsidRPr="00DE647B" w:rsidTr="00DE647B">
        <w:trPr>
          <w:trHeight w:val="449"/>
        </w:trPr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3"/>
              </w:rPr>
            </w:pPr>
            <w:r w:rsidRPr="00DE647B">
              <w:rPr>
                <w:rStyle w:val="21"/>
              </w:rPr>
              <w:t>2.4.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3"/>
              </w:rPr>
            </w:pPr>
            <w:r w:rsidRPr="00DE647B">
              <w:rPr>
                <w:rStyle w:val="21"/>
              </w:rPr>
              <w:t>Наличие дополнительных образовательных услуг в ДОУ</w:t>
            </w:r>
          </w:p>
        </w:tc>
        <w:tc>
          <w:tcPr>
            <w:tcW w:w="2815" w:type="dxa"/>
            <w:gridSpan w:val="3"/>
          </w:tcPr>
          <w:p w:rsidR="006D79E5" w:rsidRPr="00DE647B" w:rsidRDefault="006D79E5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2.4.1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в ДОО лицензии на реализацию программ дополнительного образования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6D79E5" w:rsidRPr="00DE647B" w:rsidRDefault="00AD4819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0</w:t>
            </w:r>
          </w:p>
        </w:tc>
      </w:tr>
      <w:tr w:rsidR="006D79E5" w:rsidRPr="00DE647B" w:rsidTr="00DE647B">
        <w:trPr>
          <w:trHeight w:val="2163"/>
        </w:trPr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2.4.2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пакета документов по организации дополнительного образования:</w:t>
            </w:r>
          </w:p>
          <w:p w:rsidR="006D79E5" w:rsidRPr="00DE647B" w:rsidRDefault="006D79E5" w:rsidP="006D79E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программы дополнительного образования;</w:t>
            </w:r>
          </w:p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-договора с сотрудниками;</w:t>
            </w:r>
          </w:p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-расписание проведения дополнительных услуг (утвержденное);</w:t>
            </w:r>
          </w:p>
          <w:p w:rsidR="006D79E5" w:rsidRPr="00DE647B" w:rsidRDefault="006D79E5" w:rsidP="006D79E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приказы на зачисление воспитанников ДОО в кружки и секции;</w:t>
            </w:r>
          </w:p>
          <w:p w:rsidR="006D79E5" w:rsidRPr="00DE647B" w:rsidRDefault="006D79E5" w:rsidP="006D79E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приказ об организации дополнительного образования.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0/5</w:t>
            </w:r>
          </w:p>
        </w:tc>
        <w:tc>
          <w:tcPr>
            <w:tcW w:w="1407" w:type="dxa"/>
            <w:gridSpan w:val="2"/>
          </w:tcPr>
          <w:p w:rsidR="006D79E5" w:rsidRPr="00DE647B" w:rsidRDefault="00AD4819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0</w:t>
            </w:r>
          </w:p>
        </w:tc>
      </w:tr>
      <w:tr w:rsidR="006D79E5" w:rsidRPr="00DE647B" w:rsidTr="00DE647B">
        <w:trPr>
          <w:trHeight w:val="518"/>
        </w:trPr>
        <w:tc>
          <w:tcPr>
            <w:tcW w:w="771" w:type="dxa"/>
            <w:vMerge w:val="restart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2.4.3.</w:t>
            </w:r>
          </w:p>
        </w:tc>
        <w:tc>
          <w:tcPr>
            <w:tcW w:w="9387" w:type="dxa"/>
            <w:gridSpan w:val="4"/>
          </w:tcPr>
          <w:p w:rsidR="006D79E5" w:rsidRPr="00DE647B" w:rsidRDefault="006D79E5" w:rsidP="006D79E5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21"/>
                <w:b/>
              </w:rPr>
            </w:pPr>
            <w:r w:rsidRPr="00DE647B">
              <w:rPr>
                <w:rStyle w:val="23"/>
                <w:b w:val="0"/>
              </w:rPr>
              <w:t>Наличие дополнительных образовательных услуг различной направленности:</w:t>
            </w:r>
          </w:p>
        </w:tc>
      </w:tr>
      <w:tr w:rsidR="006D79E5" w:rsidRPr="00DE647B" w:rsidTr="00DE647B">
        <w:trPr>
          <w:trHeight w:val="412"/>
        </w:trPr>
        <w:tc>
          <w:tcPr>
            <w:tcW w:w="771" w:type="dxa"/>
            <w:vMerge/>
          </w:tcPr>
          <w:p w:rsidR="006D79E5" w:rsidRPr="00DE647B" w:rsidRDefault="006D79E5" w:rsidP="00DE64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- социально-коммуникативной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6D79E5" w:rsidRPr="00DE647B" w:rsidRDefault="00AD4819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0</w:t>
            </w:r>
          </w:p>
        </w:tc>
      </w:tr>
      <w:tr w:rsidR="006D79E5" w:rsidRPr="00DE647B" w:rsidTr="00DE647B">
        <w:trPr>
          <w:trHeight w:val="418"/>
        </w:trPr>
        <w:tc>
          <w:tcPr>
            <w:tcW w:w="771" w:type="dxa"/>
            <w:vMerge/>
          </w:tcPr>
          <w:p w:rsidR="006D79E5" w:rsidRPr="00DE647B" w:rsidRDefault="006D79E5" w:rsidP="00DE64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- познавательно-исследовательской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6D79E5" w:rsidRPr="00DE647B" w:rsidRDefault="00AD4819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0</w:t>
            </w:r>
          </w:p>
        </w:tc>
      </w:tr>
      <w:tr w:rsidR="006D79E5" w:rsidRPr="00DE647B" w:rsidTr="00DE647B">
        <w:trPr>
          <w:trHeight w:val="410"/>
        </w:trPr>
        <w:tc>
          <w:tcPr>
            <w:tcW w:w="771" w:type="dxa"/>
            <w:vMerge/>
          </w:tcPr>
          <w:p w:rsidR="006D79E5" w:rsidRPr="00DE647B" w:rsidRDefault="006D79E5" w:rsidP="00DE64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- художественно-эстетической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6D79E5" w:rsidRPr="00DE647B" w:rsidRDefault="00AD4819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0</w:t>
            </w:r>
          </w:p>
        </w:tc>
      </w:tr>
      <w:tr w:rsidR="006D79E5" w:rsidRPr="00DE647B" w:rsidTr="00DE647B">
        <w:trPr>
          <w:trHeight w:val="557"/>
        </w:trPr>
        <w:tc>
          <w:tcPr>
            <w:tcW w:w="771" w:type="dxa"/>
            <w:vMerge/>
          </w:tcPr>
          <w:p w:rsidR="006D79E5" w:rsidRPr="00DE647B" w:rsidRDefault="006D79E5" w:rsidP="00DE64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3"/>
              </w:rPr>
            </w:pPr>
            <w:r w:rsidRPr="00DE647B">
              <w:rPr>
                <w:rStyle w:val="23"/>
              </w:rPr>
              <w:t>- физкультурно-спортивной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3"/>
              </w:rPr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6D79E5" w:rsidRPr="00DE647B" w:rsidRDefault="00AD4819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0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1"/>
              </w:rPr>
              <w:lastRenderedPageBreak/>
              <w:t>2.5.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1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физкультурных мероприятиях, спортивных мероприятиях, в том числе официальных спортивных соревнованиях и других массовых мероприятиях</w:t>
            </w:r>
          </w:p>
        </w:tc>
        <w:tc>
          <w:tcPr>
            <w:tcW w:w="2815" w:type="dxa"/>
            <w:gridSpan w:val="3"/>
          </w:tcPr>
          <w:p w:rsidR="006D79E5" w:rsidRPr="00DE647B" w:rsidRDefault="006D79E5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1"/>
                <w:b/>
              </w:rPr>
              <w:t>от 0 до 10</w:t>
            </w:r>
            <w:r w:rsidR="00AD4819">
              <w:rPr>
                <w:rStyle w:val="21"/>
                <w:b/>
              </w:rPr>
              <w:t>0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2.5.1.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в групповых помещениях и холлах ДОУ организованных тематических выставок детских работ.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AD4819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2.5.2.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 xml:space="preserve">Наличие грамот и дипломов воспитанников ДОУ, отражающих победы (в </w:t>
            </w:r>
            <w:proofErr w:type="spellStart"/>
            <w:r w:rsidRPr="00DE647B">
              <w:rPr>
                <w:rStyle w:val="23"/>
              </w:rPr>
              <w:t>т.ч</w:t>
            </w:r>
            <w:proofErr w:type="spellEnd"/>
            <w:r w:rsidRPr="00DE647B">
              <w:rPr>
                <w:rStyle w:val="23"/>
              </w:rPr>
              <w:t xml:space="preserve">. </w:t>
            </w:r>
            <w:proofErr w:type="spellStart"/>
            <w:r w:rsidRPr="00DE647B">
              <w:rPr>
                <w:rStyle w:val="23"/>
              </w:rPr>
              <w:t>лауреатство</w:t>
            </w:r>
            <w:proofErr w:type="spellEnd"/>
            <w:r w:rsidRPr="00DE647B">
              <w:rPr>
                <w:rStyle w:val="23"/>
              </w:rPr>
              <w:t>) в конкурсах детского творчества и спортивных соревнованиях различного уровня.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AD4819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2.5.3.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дополнительных помещений для развития детского творчества, занятий физической культурой и спортом (отдельные музыкальный и спортивный залы, изостудия и т.п.)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407" w:type="dxa"/>
            <w:gridSpan w:val="2"/>
          </w:tcPr>
          <w:p w:rsidR="006D79E5" w:rsidRPr="00DE647B" w:rsidRDefault="00AD4819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2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2.5.4.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условий для развития детского творчества (наличие уголков или зон детского изобразительного творчества, театральных зон в групповых помещениях)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407" w:type="dxa"/>
            <w:gridSpan w:val="2"/>
          </w:tcPr>
          <w:p w:rsidR="006D79E5" w:rsidRPr="00DE647B" w:rsidRDefault="00AD4819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2</w:t>
            </w:r>
          </w:p>
        </w:tc>
      </w:tr>
      <w:tr w:rsidR="006D79E5" w:rsidRPr="00DE647B" w:rsidTr="00DE647B">
        <w:trPr>
          <w:trHeight w:val="669"/>
        </w:trPr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3"/>
              </w:rPr>
            </w:pPr>
            <w:r w:rsidRPr="00DE647B">
              <w:rPr>
                <w:rStyle w:val="21"/>
              </w:rPr>
              <w:t>2.6.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3"/>
              </w:rPr>
            </w:pPr>
            <w:r w:rsidRPr="00DE647B">
              <w:rPr>
                <w:rStyle w:val="21"/>
              </w:rPr>
              <w:t xml:space="preserve">Наличие возможности для оказания психолого-педагогической, медицинской и социальной помощи </w:t>
            </w:r>
            <w:proofErr w:type="gramStart"/>
            <w:r w:rsidRPr="00DE647B">
              <w:rPr>
                <w:rStyle w:val="21"/>
              </w:rPr>
              <w:t>обучающимся</w:t>
            </w:r>
            <w:proofErr w:type="gramEnd"/>
          </w:p>
        </w:tc>
        <w:tc>
          <w:tcPr>
            <w:tcW w:w="2815" w:type="dxa"/>
            <w:gridSpan w:val="3"/>
          </w:tcPr>
          <w:p w:rsidR="006D79E5" w:rsidRPr="00DE647B" w:rsidRDefault="006D79E5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2.6.1.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в штате педагога-психолога (основной штатной единицы, совместителя, либо закрепленного специалиста другого образовательного учреждения)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AD4819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2.6.2.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в ДОУ пакета документов деятельности психолог</w:t>
            </w:r>
            <w:proofErr w:type="gramStart"/>
            <w:r w:rsidRPr="00DE647B">
              <w:rPr>
                <w:rStyle w:val="23"/>
              </w:rPr>
              <w:t>о-</w:t>
            </w:r>
            <w:proofErr w:type="gramEnd"/>
            <w:r w:rsidRPr="00DE647B">
              <w:rPr>
                <w:rStyle w:val="23"/>
              </w:rPr>
              <w:t xml:space="preserve"> медико-педагогического консилиума ДОУ (</w:t>
            </w:r>
            <w:proofErr w:type="spellStart"/>
            <w:r w:rsidRPr="00DE647B">
              <w:rPr>
                <w:rStyle w:val="23"/>
              </w:rPr>
              <w:t>ПМПк</w:t>
            </w:r>
            <w:proofErr w:type="spellEnd"/>
            <w:r w:rsidRPr="00DE647B">
              <w:rPr>
                <w:rStyle w:val="23"/>
              </w:rPr>
              <w:t xml:space="preserve">): положения о </w:t>
            </w:r>
            <w:proofErr w:type="spellStart"/>
            <w:r w:rsidRPr="00DE647B">
              <w:rPr>
                <w:rStyle w:val="23"/>
              </w:rPr>
              <w:t>ПМПк</w:t>
            </w:r>
            <w:proofErr w:type="spellEnd"/>
            <w:r w:rsidRPr="00DE647B">
              <w:rPr>
                <w:rStyle w:val="23"/>
              </w:rPr>
              <w:t>, плана работы на учебный год, протоколов заседаний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407" w:type="dxa"/>
            <w:gridSpan w:val="2"/>
          </w:tcPr>
          <w:p w:rsidR="006D79E5" w:rsidRPr="00DE647B" w:rsidRDefault="00AD4819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2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2.6.3.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медицинского кабинета или медицинского блока (медицинский кабинет, процедурный кабинет, изолятор.)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AD4819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rPr>
          <w:trHeight w:val="598"/>
        </w:trPr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2.6.4.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69" w:lineRule="exact"/>
              <w:jc w:val="left"/>
            </w:pPr>
            <w:r w:rsidRPr="00DE647B">
              <w:rPr>
                <w:rStyle w:val="23"/>
              </w:rPr>
              <w:t>Наличие в ДОУ лицензии на осуществление медицинской деятельности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0/2</w:t>
            </w:r>
          </w:p>
        </w:tc>
        <w:tc>
          <w:tcPr>
            <w:tcW w:w="1407" w:type="dxa"/>
            <w:gridSpan w:val="2"/>
          </w:tcPr>
          <w:p w:rsidR="006D79E5" w:rsidRPr="00DE647B" w:rsidRDefault="00AD4819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2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3"/>
              </w:rPr>
            </w:pPr>
            <w:r w:rsidRPr="00DE647B">
              <w:rPr>
                <w:rStyle w:val="21"/>
              </w:rPr>
              <w:t>2.7.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69" w:lineRule="exact"/>
              <w:jc w:val="left"/>
              <w:rPr>
                <w:rStyle w:val="23"/>
              </w:rPr>
            </w:pPr>
            <w:r w:rsidRPr="00DE647B">
              <w:rPr>
                <w:rStyle w:val="21"/>
              </w:rPr>
              <w:t>Наличие условий организации обучения и воспитания обучающихся с ограниченными возможностями здоровья и детей-инвалидов</w:t>
            </w:r>
          </w:p>
        </w:tc>
        <w:tc>
          <w:tcPr>
            <w:tcW w:w="2815" w:type="dxa"/>
            <w:gridSpan w:val="3"/>
          </w:tcPr>
          <w:p w:rsidR="006D79E5" w:rsidRPr="00DE647B" w:rsidRDefault="006D79E5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1"/>
                <w:b/>
              </w:rPr>
              <w:t>от 0 до 10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2.7.1.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в штате учителя-логопеда (основной штатной единицы, совместителя, либо закрепленного специалиста другого образовательного учреждения)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AD4819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2.7.2.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69" w:lineRule="exact"/>
              <w:jc w:val="left"/>
            </w:pPr>
            <w:r w:rsidRPr="00DE647B">
              <w:rPr>
                <w:rStyle w:val="23"/>
              </w:rPr>
              <w:t>Наличие в структуре ДОУ группы компенсирующей или комбинированной направленности.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0/3</w:t>
            </w:r>
          </w:p>
        </w:tc>
        <w:tc>
          <w:tcPr>
            <w:tcW w:w="1407" w:type="dxa"/>
            <w:gridSpan w:val="2"/>
          </w:tcPr>
          <w:p w:rsidR="006D79E5" w:rsidRPr="00DE647B" w:rsidRDefault="00AD4819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3</w:t>
            </w:r>
          </w:p>
        </w:tc>
      </w:tr>
      <w:tr w:rsidR="006D79E5" w:rsidRPr="00DE647B" w:rsidTr="00DE647B">
        <w:tc>
          <w:tcPr>
            <w:tcW w:w="771" w:type="dxa"/>
          </w:tcPr>
          <w:p w:rsidR="006D79E5" w:rsidRPr="00DE647B" w:rsidRDefault="006D79E5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2.7.3.</w:t>
            </w:r>
          </w:p>
        </w:tc>
        <w:tc>
          <w:tcPr>
            <w:tcW w:w="6572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в образовательной программе ДОУ раздела, посвященного коррекционной работе с воспитанниками (образовательная программа размещена на сайте учреждения)</w:t>
            </w:r>
          </w:p>
        </w:tc>
        <w:tc>
          <w:tcPr>
            <w:tcW w:w="1408" w:type="dxa"/>
          </w:tcPr>
          <w:p w:rsidR="006D79E5" w:rsidRPr="00DE647B" w:rsidRDefault="006D79E5" w:rsidP="006D79E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0/4</w:t>
            </w:r>
          </w:p>
        </w:tc>
        <w:tc>
          <w:tcPr>
            <w:tcW w:w="1407" w:type="dxa"/>
            <w:gridSpan w:val="2"/>
          </w:tcPr>
          <w:p w:rsidR="006D79E5" w:rsidRPr="00DE647B" w:rsidRDefault="00AD4819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4</w:t>
            </w:r>
          </w:p>
        </w:tc>
      </w:tr>
      <w:tr w:rsidR="00854EF3" w:rsidRPr="00DE647B" w:rsidTr="00DE647B">
        <w:trPr>
          <w:trHeight w:val="636"/>
        </w:trPr>
        <w:tc>
          <w:tcPr>
            <w:tcW w:w="771" w:type="dxa"/>
          </w:tcPr>
          <w:p w:rsidR="00854EF3" w:rsidRPr="00DE647B" w:rsidRDefault="00854EF3" w:rsidP="00DE647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3"/>
              </w:rPr>
            </w:pPr>
            <w:r w:rsidRPr="00DE647B">
              <w:rPr>
                <w:rStyle w:val="22"/>
              </w:rPr>
              <w:t>3.</w:t>
            </w:r>
          </w:p>
        </w:tc>
        <w:tc>
          <w:tcPr>
            <w:tcW w:w="6572" w:type="dxa"/>
          </w:tcPr>
          <w:p w:rsidR="00854EF3" w:rsidRPr="00DE647B" w:rsidRDefault="00854EF3" w:rsidP="00DE647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3"/>
              </w:rPr>
            </w:pPr>
            <w:r w:rsidRPr="00DE647B">
              <w:rPr>
                <w:rStyle w:val="22"/>
                <w:u w:val="single"/>
              </w:rPr>
              <w:t>Социально-коммуникативная среда</w:t>
            </w:r>
          </w:p>
        </w:tc>
        <w:tc>
          <w:tcPr>
            <w:tcW w:w="2815" w:type="dxa"/>
            <w:gridSpan w:val="3"/>
          </w:tcPr>
          <w:p w:rsidR="00854EF3" w:rsidRPr="00DE647B" w:rsidRDefault="00854EF3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2"/>
                <w:b/>
              </w:rPr>
              <w:t>от 0 до 16</w:t>
            </w:r>
          </w:p>
        </w:tc>
      </w:tr>
      <w:tr w:rsidR="00854EF3" w:rsidRPr="00DE647B" w:rsidTr="00DE647B">
        <w:tc>
          <w:tcPr>
            <w:tcW w:w="771" w:type="dxa"/>
          </w:tcPr>
          <w:p w:rsidR="00854EF3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</w:rPr>
            </w:pPr>
            <w:r w:rsidRPr="00DE647B">
              <w:rPr>
                <w:rStyle w:val="23"/>
              </w:rPr>
              <w:t>3.1.</w:t>
            </w:r>
          </w:p>
        </w:tc>
        <w:tc>
          <w:tcPr>
            <w:tcW w:w="6572" w:type="dxa"/>
          </w:tcPr>
          <w:p w:rsidR="00854EF3" w:rsidRPr="00DE647B" w:rsidRDefault="00DE647B" w:rsidP="006D79E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2"/>
                <w:u w:val="single"/>
              </w:rPr>
            </w:pPr>
            <w:r w:rsidRPr="00DE647B">
              <w:rPr>
                <w:rStyle w:val="23"/>
              </w:rPr>
              <w:t>По 5-тибалльной шкале оцените вежливость разговора с Вами в организации, в том числе по телефону (где 1 - очень грубо, а 5 - очень вежливо)</w:t>
            </w:r>
          </w:p>
        </w:tc>
        <w:tc>
          <w:tcPr>
            <w:tcW w:w="1408" w:type="dxa"/>
          </w:tcPr>
          <w:p w:rsidR="00854EF3" w:rsidRPr="00DE647B" w:rsidRDefault="00DE647B" w:rsidP="006D79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2"/>
              </w:rPr>
            </w:pPr>
            <w:r w:rsidRPr="00DE647B">
              <w:rPr>
                <w:rStyle w:val="23"/>
              </w:rPr>
              <w:t>1/5</w:t>
            </w:r>
          </w:p>
        </w:tc>
        <w:tc>
          <w:tcPr>
            <w:tcW w:w="1407" w:type="dxa"/>
            <w:gridSpan w:val="2"/>
          </w:tcPr>
          <w:p w:rsidR="00854EF3" w:rsidRPr="00DE647B" w:rsidRDefault="00E15833" w:rsidP="006D79E5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5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3.2.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По 5-тибалльной шкале оцените доброжелательность сотрудников (где 1- крайне враждебно, а 5 - очень доброжелательно)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1/5</w:t>
            </w:r>
          </w:p>
        </w:tc>
        <w:tc>
          <w:tcPr>
            <w:tcW w:w="1407" w:type="dxa"/>
            <w:gridSpan w:val="2"/>
          </w:tcPr>
          <w:p w:rsidR="00DE647B" w:rsidRPr="00DE647B" w:rsidRDefault="002A4E08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5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3.3.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 xml:space="preserve">По 5-тибалльной шкале оцените вежливость, корректность и терпимость в общении </w:t>
            </w:r>
            <w:proofErr w:type="gramStart"/>
            <w:r w:rsidRPr="00DE647B">
              <w:rPr>
                <w:rStyle w:val="23"/>
              </w:rPr>
              <w:t>обучающихся</w:t>
            </w:r>
            <w:proofErr w:type="gramEnd"/>
            <w:r w:rsidRPr="00DE647B">
              <w:rPr>
                <w:rStyle w:val="23"/>
              </w:rPr>
              <w:t xml:space="preserve"> между собой и с посетителями организации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1/5</w:t>
            </w:r>
          </w:p>
        </w:tc>
        <w:tc>
          <w:tcPr>
            <w:tcW w:w="1407" w:type="dxa"/>
            <w:gridSpan w:val="2"/>
          </w:tcPr>
          <w:p w:rsidR="00DE647B" w:rsidRPr="00DE647B" w:rsidRDefault="002A4E08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5</w:t>
            </w:r>
          </w:p>
        </w:tc>
      </w:tr>
      <w:tr w:rsidR="00DE647B" w:rsidRPr="00DE647B" w:rsidTr="002108FA">
        <w:trPr>
          <w:trHeight w:val="606"/>
        </w:trPr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3.4.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положительных отзывов о работниках организации в СМИ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AD4819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i/>
              </w:rPr>
            </w:pPr>
            <w:r w:rsidRPr="00DE647B">
              <w:rPr>
                <w:rStyle w:val="21"/>
                <w:i/>
              </w:rPr>
              <w:lastRenderedPageBreak/>
              <w:t>4.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u w:val="single"/>
              </w:rPr>
            </w:pPr>
            <w:r w:rsidRPr="00DE647B">
              <w:rPr>
                <w:rStyle w:val="22"/>
                <w:u w:val="single"/>
              </w:rPr>
              <w:t>Осуществление трансляции опыта работы ДОУ и</w:t>
            </w:r>
          </w:p>
          <w:p w:rsidR="00DE647B" w:rsidRPr="00DE647B" w:rsidRDefault="00DE647B" w:rsidP="00DE647B">
            <w:pPr>
              <w:pStyle w:val="20"/>
              <w:spacing w:before="0" w:after="0" w:line="220" w:lineRule="exact"/>
              <w:jc w:val="center"/>
              <w:rPr>
                <w:u w:val="single"/>
              </w:rPr>
            </w:pPr>
            <w:r w:rsidRPr="00DE647B">
              <w:rPr>
                <w:rStyle w:val="22"/>
                <w:u w:val="single"/>
              </w:rPr>
              <w:t>педагогов</w:t>
            </w:r>
          </w:p>
        </w:tc>
        <w:tc>
          <w:tcPr>
            <w:tcW w:w="2815" w:type="dxa"/>
            <w:gridSpan w:val="3"/>
          </w:tcPr>
          <w:p w:rsidR="00DE647B" w:rsidRPr="004E50F3" w:rsidRDefault="00DE647B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  <w:i/>
              </w:rPr>
            </w:pPr>
            <w:r w:rsidRPr="004E50F3">
              <w:rPr>
                <w:rStyle w:val="21"/>
                <w:b/>
                <w:i/>
              </w:rPr>
              <w:t>от 0 до 4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4.1.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в ДОУ методических рекомендаций или сборников с публикациями работников ДОУ по итогам конференций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AD4819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4.2.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в ДОУ дипломов, грамот, сертификатов участников конкурсов профессионального мастерства муниципального, регионального федерального уровней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AD4819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4.3.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 w:rsidRPr="00DE647B">
              <w:rPr>
                <w:rStyle w:val="23"/>
              </w:rPr>
              <w:t>Наличие в ДОУ документов, подтверждающих участие в семинарах, конференциях, круглых столах, мастер-классах.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AD4819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4.4.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в ДОУ опытов работы педагогов, обобщенных на уровне ДОУ, района, области.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AD4819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3"/>
              </w:rPr>
            </w:pPr>
            <w:r w:rsidRPr="00DE647B">
              <w:rPr>
                <w:rStyle w:val="22"/>
              </w:rPr>
              <w:t>5.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3"/>
              </w:rPr>
            </w:pPr>
            <w:r w:rsidRPr="00DE647B">
              <w:rPr>
                <w:rStyle w:val="22"/>
                <w:u w:val="single"/>
              </w:rPr>
              <w:t>Обеспечение единого информационного пространства в организации (в том числе оценка сайта ДОУ)</w:t>
            </w:r>
          </w:p>
        </w:tc>
        <w:tc>
          <w:tcPr>
            <w:tcW w:w="2815" w:type="dxa"/>
            <w:gridSpan w:val="3"/>
          </w:tcPr>
          <w:p w:rsidR="00DE647B" w:rsidRPr="00DE647B" w:rsidRDefault="00DE647B" w:rsidP="00DE647B">
            <w:pPr>
              <w:pStyle w:val="30"/>
              <w:shd w:val="clear" w:color="auto" w:fill="auto"/>
              <w:spacing w:after="0" w:line="240" w:lineRule="auto"/>
              <w:rPr>
                <w:rStyle w:val="21"/>
                <w:b/>
              </w:rPr>
            </w:pPr>
            <w:r w:rsidRPr="00DE647B">
              <w:rPr>
                <w:rStyle w:val="22"/>
                <w:b/>
              </w:rPr>
              <w:t>от 0 до 8</w:t>
            </w:r>
          </w:p>
        </w:tc>
      </w:tr>
      <w:tr w:rsidR="00DE647B" w:rsidRPr="00DE647B" w:rsidTr="00DE647B">
        <w:trPr>
          <w:trHeight w:val="397"/>
        </w:trPr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5.1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Наличие наружной вывески с наименованием учреждения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AD4819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</w:rPr>
            </w:pPr>
            <w:r>
              <w:rPr>
                <w:rStyle w:val="22"/>
                <w:b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5.2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 xml:space="preserve">Наличие информационных стендов с режимом работы и планом работы </w:t>
            </w:r>
            <w:proofErr w:type="gramStart"/>
            <w:r w:rsidRPr="00DE647B">
              <w:rPr>
                <w:rStyle w:val="23"/>
              </w:rPr>
              <w:t>перечне</w:t>
            </w:r>
            <w:proofErr w:type="gramEnd"/>
            <w:r w:rsidRPr="00DE647B">
              <w:rPr>
                <w:rStyle w:val="23"/>
              </w:rPr>
              <w:t xml:space="preserve"> предоставляемых услуг, в том числе платных с указанием цен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AD4819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</w:rPr>
            </w:pPr>
            <w:r>
              <w:rPr>
                <w:rStyle w:val="22"/>
                <w:b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5.3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информации на стендах о деятельности специалистов (график работы, приемные часы, рекомендации для родителей и педагогов)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AD4819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</w:rPr>
            </w:pPr>
            <w:r>
              <w:rPr>
                <w:rStyle w:val="22"/>
                <w:b/>
              </w:rPr>
              <w:t>1</w:t>
            </w:r>
          </w:p>
        </w:tc>
      </w:tr>
      <w:tr w:rsidR="00DE647B" w:rsidRPr="00DE647B" w:rsidTr="00DE647B">
        <w:trPr>
          <w:trHeight w:val="442"/>
        </w:trPr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5.4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69" w:lineRule="exact"/>
              <w:jc w:val="left"/>
            </w:pPr>
            <w:r w:rsidRPr="00DE647B">
              <w:rPr>
                <w:rStyle w:val="23"/>
              </w:rPr>
              <w:t>Наличие на сайте информации об образовательной организации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AD4819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</w:rPr>
            </w:pPr>
            <w:r>
              <w:rPr>
                <w:rStyle w:val="22"/>
                <w:b/>
              </w:rPr>
              <w:t>1</w:t>
            </w:r>
          </w:p>
        </w:tc>
      </w:tr>
      <w:tr w:rsidR="00DE647B" w:rsidRPr="00DE647B" w:rsidTr="00DE647B">
        <w:trPr>
          <w:trHeight w:val="420"/>
        </w:trPr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5.5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DE647B">
              <w:rPr>
                <w:rStyle w:val="23"/>
              </w:rPr>
              <w:t>Наличие на сайте копий правоустанавливающих документов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AD4819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</w:rPr>
            </w:pPr>
            <w:r>
              <w:rPr>
                <w:rStyle w:val="22"/>
                <w:b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5.6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 w:rsidRPr="00DE647B">
              <w:rPr>
                <w:rStyle w:val="23"/>
              </w:rPr>
              <w:t>Наличие на сайте образовательной программы дошкольного образования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AD4819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</w:rPr>
            </w:pPr>
            <w:r>
              <w:rPr>
                <w:rStyle w:val="22"/>
                <w:b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5.7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Наличие на сайте информации о материально-техническом обеспечении образовательной деятельности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AD4819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</w:rPr>
            </w:pPr>
            <w:r>
              <w:rPr>
                <w:rStyle w:val="22"/>
                <w:b/>
              </w:rPr>
              <w:t>1</w:t>
            </w:r>
          </w:p>
        </w:tc>
      </w:tr>
      <w:tr w:rsidR="00DE647B" w:rsidRPr="00DE647B" w:rsidTr="00DE647B">
        <w:trPr>
          <w:trHeight w:val="428"/>
        </w:trPr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DE647B">
              <w:rPr>
                <w:rStyle w:val="23"/>
              </w:rPr>
              <w:t>5.8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 w:rsidRPr="00DE647B">
              <w:rPr>
                <w:rStyle w:val="23"/>
              </w:rPr>
              <w:t>Информация на сайте регулярно обновляется (не позднее 1 месяца)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AD4819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</w:rPr>
            </w:pPr>
            <w:r>
              <w:rPr>
                <w:rStyle w:val="22"/>
                <w:b/>
              </w:rPr>
              <w:t>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i/>
              </w:rPr>
            </w:pPr>
            <w:r w:rsidRPr="00DE647B">
              <w:rPr>
                <w:rStyle w:val="21"/>
                <w:i/>
              </w:rPr>
              <w:t>6.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i/>
                <w:u w:val="single"/>
              </w:rPr>
            </w:pPr>
            <w:r w:rsidRPr="00DE647B">
              <w:rPr>
                <w:rStyle w:val="21"/>
                <w:i/>
                <w:u w:val="single"/>
              </w:rPr>
              <w:t>Взаимодействие с социальными партнерами, общественными организациями</w:t>
            </w:r>
          </w:p>
        </w:tc>
        <w:tc>
          <w:tcPr>
            <w:tcW w:w="2815" w:type="dxa"/>
            <w:gridSpan w:val="3"/>
          </w:tcPr>
          <w:p w:rsidR="00DE647B" w:rsidRPr="00DE647B" w:rsidRDefault="00DE647B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  <w:i w:val="0"/>
              </w:rPr>
            </w:pPr>
            <w:r w:rsidRPr="00DE647B">
              <w:rPr>
                <w:rStyle w:val="21"/>
                <w:b/>
                <w:i/>
              </w:rPr>
              <w:t>от 0 до 1</w:t>
            </w:r>
          </w:p>
        </w:tc>
      </w:tr>
      <w:tr w:rsidR="00DE647B" w:rsidRPr="00DE647B" w:rsidTr="00DE647B">
        <w:tc>
          <w:tcPr>
            <w:tcW w:w="771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"/>
                <w:i/>
              </w:rPr>
            </w:pPr>
            <w:r w:rsidRPr="00DE647B">
              <w:rPr>
                <w:rStyle w:val="23"/>
              </w:rPr>
              <w:t>6.1</w:t>
            </w:r>
          </w:p>
        </w:tc>
        <w:tc>
          <w:tcPr>
            <w:tcW w:w="6572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"/>
                <w:i/>
                <w:u w:val="single"/>
              </w:rPr>
            </w:pPr>
            <w:r w:rsidRPr="00DE647B">
              <w:rPr>
                <w:rStyle w:val="23"/>
              </w:rPr>
              <w:t>Наличие в ДОУ пакета документов (хотя бы с одной организацией): договор о сотрудничестве, план совместной</w:t>
            </w:r>
          </w:p>
        </w:tc>
        <w:tc>
          <w:tcPr>
            <w:tcW w:w="1408" w:type="dxa"/>
          </w:tcPr>
          <w:p w:rsidR="00DE647B" w:rsidRPr="00DE647B" w:rsidRDefault="00DE647B" w:rsidP="00DE647B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3"/>
              </w:rPr>
            </w:pPr>
            <w:r w:rsidRPr="00DE647B">
              <w:rPr>
                <w:rStyle w:val="23"/>
              </w:rPr>
              <w:t>0/1</w:t>
            </w:r>
          </w:p>
        </w:tc>
        <w:tc>
          <w:tcPr>
            <w:tcW w:w="1407" w:type="dxa"/>
            <w:gridSpan w:val="2"/>
          </w:tcPr>
          <w:p w:rsidR="00DE647B" w:rsidRPr="00DE647B" w:rsidRDefault="00AD4819" w:rsidP="00DE647B">
            <w:pPr>
              <w:pStyle w:val="30"/>
              <w:shd w:val="clear" w:color="auto" w:fill="auto"/>
              <w:spacing w:after="0" w:line="240" w:lineRule="auto"/>
              <w:rPr>
                <w:rStyle w:val="22"/>
                <w:b/>
              </w:rPr>
            </w:pPr>
            <w:r>
              <w:rPr>
                <w:rStyle w:val="22"/>
                <w:b/>
              </w:rPr>
              <w:t>1</w:t>
            </w:r>
          </w:p>
        </w:tc>
      </w:tr>
    </w:tbl>
    <w:p w:rsidR="00E76FC0" w:rsidRDefault="00E76FC0" w:rsidP="00DE647B">
      <w:pPr>
        <w:pStyle w:val="30"/>
        <w:shd w:val="clear" w:color="auto" w:fill="auto"/>
        <w:tabs>
          <w:tab w:val="left" w:pos="4060"/>
          <w:tab w:val="center" w:pos="5111"/>
        </w:tabs>
        <w:spacing w:after="0" w:line="274" w:lineRule="exact"/>
        <w:jc w:val="left"/>
      </w:pPr>
    </w:p>
    <w:p w:rsidR="000D7AD8" w:rsidRDefault="000D7AD8" w:rsidP="00AD4819">
      <w:pPr>
        <w:pStyle w:val="20"/>
        <w:shd w:val="clear" w:color="auto" w:fill="auto"/>
        <w:tabs>
          <w:tab w:val="left" w:pos="423"/>
          <w:tab w:val="left" w:pos="993"/>
        </w:tabs>
        <w:spacing w:before="0" w:after="0" w:line="274" w:lineRule="exact"/>
        <w:ind w:left="709" w:right="1420"/>
        <w:jc w:val="left"/>
      </w:pPr>
    </w:p>
    <w:sectPr w:rsidR="000D7AD8" w:rsidSect="00306FDB">
      <w:headerReference w:type="default" r:id="rId8"/>
      <w:pgSz w:w="11900" w:h="16840"/>
      <w:pgMar w:top="794" w:right="415" w:bottom="1180" w:left="154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CD" w:rsidRDefault="001F6FCD">
      <w:r>
        <w:separator/>
      </w:r>
    </w:p>
  </w:endnote>
  <w:endnote w:type="continuationSeparator" w:id="0">
    <w:p w:rsidR="001F6FCD" w:rsidRDefault="001F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CD" w:rsidRDefault="001F6FCD"/>
  </w:footnote>
  <w:footnote w:type="continuationSeparator" w:id="0">
    <w:p w:rsidR="001F6FCD" w:rsidRDefault="001F6F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189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9627A9" w:rsidRDefault="009627A9" w:rsidP="009627A9">
        <w:pPr>
          <w:pStyle w:val="a5"/>
          <w:jc w:val="center"/>
        </w:pPr>
      </w:p>
      <w:p w:rsidR="00306FDB" w:rsidRPr="009627A9" w:rsidRDefault="00306FDB" w:rsidP="009627A9">
        <w:pPr>
          <w:pStyle w:val="a5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9627A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9627A9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9627A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C07B87">
          <w:rPr>
            <w:rFonts w:ascii="Times New Roman" w:hAnsi="Times New Roman" w:cs="Times New Roman"/>
            <w:noProof/>
            <w:sz w:val="22"/>
            <w:szCs w:val="22"/>
          </w:rPr>
          <w:t>4</w:t>
        </w:r>
        <w:r w:rsidRPr="009627A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4664"/>
    <w:multiLevelType w:val="multilevel"/>
    <w:tmpl w:val="4726092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4A2AD0"/>
    <w:multiLevelType w:val="multilevel"/>
    <w:tmpl w:val="49D03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C03C85"/>
    <w:multiLevelType w:val="multilevel"/>
    <w:tmpl w:val="E780B1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D8"/>
    <w:rsid w:val="000D7AD8"/>
    <w:rsid w:val="001C7A26"/>
    <w:rsid w:val="001F6FCD"/>
    <w:rsid w:val="002108FA"/>
    <w:rsid w:val="002162A1"/>
    <w:rsid w:val="002A4E08"/>
    <w:rsid w:val="00306FDB"/>
    <w:rsid w:val="003823CF"/>
    <w:rsid w:val="00384C9E"/>
    <w:rsid w:val="003F5C53"/>
    <w:rsid w:val="00445786"/>
    <w:rsid w:val="004C0B8C"/>
    <w:rsid w:val="004E0DBB"/>
    <w:rsid w:val="004E50F3"/>
    <w:rsid w:val="00500338"/>
    <w:rsid w:val="00622540"/>
    <w:rsid w:val="006D79E5"/>
    <w:rsid w:val="006E392B"/>
    <w:rsid w:val="00772D7B"/>
    <w:rsid w:val="008515B8"/>
    <w:rsid w:val="00852212"/>
    <w:rsid w:val="00854EF3"/>
    <w:rsid w:val="009627A9"/>
    <w:rsid w:val="00A0329C"/>
    <w:rsid w:val="00A442A8"/>
    <w:rsid w:val="00AD4819"/>
    <w:rsid w:val="00C07B87"/>
    <w:rsid w:val="00CD4943"/>
    <w:rsid w:val="00D74A8B"/>
    <w:rsid w:val="00DE647B"/>
    <w:rsid w:val="00E15833"/>
    <w:rsid w:val="00E314F7"/>
    <w:rsid w:val="00E76FC0"/>
    <w:rsid w:val="00EF6A5B"/>
    <w:rsid w:val="00F370D3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44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6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FDB"/>
    <w:rPr>
      <w:color w:val="000000"/>
    </w:rPr>
  </w:style>
  <w:style w:type="paragraph" w:styleId="a7">
    <w:name w:val="footer"/>
    <w:basedOn w:val="a"/>
    <w:link w:val="a8"/>
    <w:uiPriority w:val="99"/>
    <w:unhideWhenUsed/>
    <w:rsid w:val="00306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FD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44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6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FDB"/>
    <w:rPr>
      <w:color w:val="000000"/>
    </w:rPr>
  </w:style>
  <w:style w:type="paragraph" w:styleId="a7">
    <w:name w:val="footer"/>
    <w:basedOn w:val="a"/>
    <w:link w:val="a8"/>
    <w:uiPriority w:val="99"/>
    <w:unhideWhenUsed/>
    <w:rsid w:val="00306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F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Дадыкина</dc:creator>
  <cp:lastModifiedBy>SveTA</cp:lastModifiedBy>
  <cp:revision>24</cp:revision>
  <cp:lastPrinted>2018-11-22T08:49:00Z</cp:lastPrinted>
  <dcterms:created xsi:type="dcterms:W3CDTF">2016-08-23T09:43:00Z</dcterms:created>
  <dcterms:modified xsi:type="dcterms:W3CDTF">2019-01-21T13:36:00Z</dcterms:modified>
</cp:coreProperties>
</file>